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F7A" w:rsidRDefault="00F60EDB" w:rsidP="00705F7A">
      <w:pPr>
        <w:jc w:val="center"/>
        <w:rPr>
          <w:lang w:val="en-AU"/>
        </w:rPr>
      </w:pPr>
      <w:r>
        <w:rPr>
          <w:lang w:val="en-AU"/>
        </w:rPr>
        <w:t xml:space="preserve">Minutes </w:t>
      </w:r>
      <w:r w:rsidR="00705F7A">
        <w:rPr>
          <w:lang w:val="en-AU"/>
        </w:rPr>
        <w:t xml:space="preserve">Circular Keys Chorus Special Meeting </w:t>
      </w:r>
    </w:p>
    <w:p w:rsidR="00705F7A" w:rsidRDefault="00165153" w:rsidP="00705F7A">
      <w:pPr>
        <w:jc w:val="center"/>
        <w:rPr>
          <w:lang w:val="en-AU"/>
        </w:rPr>
      </w:pPr>
      <w:r>
        <w:rPr>
          <w:lang w:val="en-AU"/>
        </w:rPr>
        <w:t>24</w:t>
      </w:r>
      <w:r w:rsidR="00705F7A">
        <w:rPr>
          <w:vertAlign w:val="superscript"/>
          <w:lang w:val="en-AU"/>
        </w:rPr>
        <w:t>th</w:t>
      </w:r>
      <w:r w:rsidR="00705F7A">
        <w:rPr>
          <w:lang w:val="en-AU"/>
        </w:rPr>
        <w:t xml:space="preserve"> August, 2016</w:t>
      </w:r>
    </w:p>
    <w:p w:rsidR="00705F7A" w:rsidRDefault="00705F7A" w:rsidP="00705F7A">
      <w:pPr>
        <w:jc w:val="center"/>
        <w:rPr>
          <w:lang w:val="en-AU"/>
        </w:rPr>
      </w:pPr>
      <w:r>
        <w:rPr>
          <w:lang w:val="en-AU"/>
        </w:rPr>
        <w:t>Held at rehearsal, St Joseph’s Conference Centre, Baulkham Hills</w:t>
      </w:r>
    </w:p>
    <w:p w:rsidR="00705F7A" w:rsidRDefault="00705F7A" w:rsidP="00705F7A">
      <w:pPr>
        <w:rPr>
          <w:sz w:val="20"/>
          <w:szCs w:val="20"/>
          <w:lang w:val="en-AU"/>
        </w:rPr>
      </w:pPr>
    </w:p>
    <w:p w:rsidR="00705F7A" w:rsidRDefault="00705F7A" w:rsidP="00705F7A">
      <w:pPr>
        <w:rPr>
          <w:sz w:val="20"/>
          <w:szCs w:val="20"/>
          <w:lang w:val="en-AU"/>
        </w:rPr>
      </w:pPr>
      <w:r>
        <w:rPr>
          <w:sz w:val="20"/>
          <w:szCs w:val="20"/>
          <w:lang w:val="en-AU"/>
        </w:rPr>
        <w:t>Meeting opened:    9.</w:t>
      </w:r>
      <w:r w:rsidR="00165153">
        <w:rPr>
          <w:sz w:val="20"/>
          <w:szCs w:val="20"/>
          <w:lang w:val="en-AU"/>
        </w:rPr>
        <w:t>55</w:t>
      </w:r>
      <w:r>
        <w:rPr>
          <w:sz w:val="20"/>
          <w:szCs w:val="20"/>
          <w:lang w:val="en-AU"/>
        </w:rPr>
        <w:t>pm</w:t>
      </w:r>
    </w:p>
    <w:p w:rsidR="00705F7A" w:rsidRDefault="00705F7A" w:rsidP="00705F7A">
      <w:pPr>
        <w:rPr>
          <w:sz w:val="20"/>
          <w:szCs w:val="20"/>
          <w:lang w:val="en-AU"/>
        </w:rPr>
      </w:pPr>
      <w:r>
        <w:rPr>
          <w:sz w:val="20"/>
          <w:szCs w:val="20"/>
          <w:lang w:val="en-AU"/>
        </w:rPr>
        <w:t>T</w:t>
      </w:r>
      <w:r w:rsidR="00657110">
        <w:rPr>
          <w:sz w:val="20"/>
          <w:szCs w:val="20"/>
          <w:lang w:val="en-AU"/>
        </w:rPr>
        <w:t xml:space="preserve">otal number members present:   </w:t>
      </w:r>
      <w:r w:rsidR="00165153">
        <w:rPr>
          <w:sz w:val="20"/>
          <w:szCs w:val="20"/>
          <w:lang w:val="en-AU"/>
        </w:rPr>
        <w:t>34</w:t>
      </w:r>
    </w:p>
    <w:p w:rsidR="00705F7A" w:rsidRDefault="00657110" w:rsidP="00705F7A">
      <w:pPr>
        <w:rPr>
          <w:sz w:val="20"/>
          <w:szCs w:val="20"/>
          <w:lang w:val="en-AU"/>
        </w:rPr>
      </w:pPr>
      <w:r>
        <w:rPr>
          <w:sz w:val="20"/>
          <w:szCs w:val="20"/>
          <w:lang w:val="en-AU"/>
        </w:rPr>
        <w:t xml:space="preserve">Apologies:   </w:t>
      </w:r>
      <w:r w:rsidR="00165153">
        <w:rPr>
          <w:sz w:val="20"/>
          <w:szCs w:val="20"/>
          <w:lang w:val="en-AU"/>
        </w:rPr>
        <w:t>17</w:t>
      </w:r>
    </w:p>
    <w:p w:rsidR="00705F7A" w:rsidRDefault="00705F7A" w:rsidP="00705F7A">
      <w:pPr>
        <w:rPr>
          <w:sz w:val="20"/>
          <w:szCs w:val="20"/>
          <w:lang w:val="en-AU"/>
        </w:rPr>
      </w:pPr>
    </w:p>
    <w:p w:rsidR="00705F7A" w:rsidRDefault="00705F7A" w:rsidP="00705F7A">
      <w:pPr>
        <w:rPr>
          <w:sz w:val="20"/>
          <w:szCs w:val="20"/>
          <w:lang w:val="en-AU"/>
        </w:rPr>
      </w:pPr>
    </w:p>
    <w:p w:rsidR="00705F7A" w:rsidRDefault="00705F7A" w:rsidP="00705F7A">
      <w:pPr>
        <w:rPr>
          <w:sz w:val="20"/>
          <w:szCs w:val="20"/>
          <w:lang w:val="en-AU"/>
        </w:rPr>
      </w:pPr>
      <w:r>
        <w:rPr>
          <w:sz w:val="20"/>
          <w:szCs w:val="20"/>
          <w:lang w:val="en-AU"/>
        </w:rPr>
        <w:t>There are two motions to be put to the meeting:</w:t>
      </w:r>
    </w:p>
    <w:p w:rsidR="00705F7A" w:rsidRDefault="00705F7A" w:rsidP="00705F7A">
      <w:pPr>
        <w:rPr>
          <w:b/>
          <w:bCs/>
          <w:sz w:val="20"/>
          <w:szCs w:val="20"/>
          <w:lang w:val="en-AU"/>
        </w:rPr>
      </w:pPr>
      <w:r>
        <w:rPr>
          <w:b/>
          <w:bCs/>
          <w:sz w:val="20"/>
          <w:szCs w:val="20"/>
          <w:lang w:val="en-AU"/>
        </w:rPr>
        <w:t>1.  Financial Statements</w:t>
      </w:r>
    </w:p>
    <w:p w:rsidR="00705F7A" w:rsidRDefault="00705F7A" w:rsidP="00705F7A">
      <w:pPr>
        <w:rPr>
          <w:sz w:val="20"/>
          <w:szCs w:val="20"/>
          <w:lang w:val="en-AU"/>
        </w:rPr>
      </w:pPr>
      <w:r>
        <w:rPr>
          <w:b/>
          <w:sz w:val="20"/>
          <w:szCs w:val="20"/>
          <w:lang w:val="en-AU"/>
        </w:rPr>
        <w:t>Motion:</w:t>
      </w:r>
      <w:r>
        <w:rPr>
          <w:sz w:val="20"/>
          <w:szCs w:val="20"/>
          <w:lang w:val="en-AU"/>
        </w:rPr>
        <w:t>  That the Financial Statements for 2015-2016 be approved.</w:t>
      </w:r>
    </w:p>
    <w:p w:rsidR="00705F7A" w:rsidRDefault="00705F7A" w:rsidP="00705F7A">
      <w:pPr>
        <w:rPr>
          <w:sz w:val="20"/>
          <w:szCs w:val="20"/>
          <w:lang w:val="en-AU"/>
        </w:rPr>
      </w:pPr>
      <w:r>
        <w:rPr>
          <w:sz w:val="20"/>
          <w:szCs w:val="20"/>
          <w:lang w:val="en-AU"/>
        </w:rPr>
        <w:t>The audited Financial Statements are attached (see Appendix 1).</w:t>
      </w:r>
    </w:p>
    <w:p w:rsidR="00705F7A" w:rsidRDefault="00705F7A" w:rsidP="00705F7A">
      <w:pPr>
        <w:rPr>
          <w:sz w:val="20"/>
          <w:szCs w:val="20"/>
          <w:lang w:val="en-AU"/>
        </w:rPr>
      </w:pPr>
      <w:r>
        <w:rPr>
          <w:b/>
          <w:sz w:val="20"/>
          <w:szCs w:val="20"/>
          <w:lang w:val="en-AU"/>
        </w:rPr>
        <w:t>Explanation:</w:t>
      </w:r>
      <w:r>
        <w:rPr>
          <w:sz w:val="20"/>
          <w:szCs w:val="20"/>
          <w:lang w:val="en-AU"/>
        </w:rPr>
        <w:t>  The Treasurer’s Report for 2015-16 was presented to the AGM.  As it had not been audited, it was not submitted for approval.</w:t>
      </w:r>
    </w:p>
    <w:p w:rsidR="00705F7A" w:rsidRDefault="00705F7A" w:rsidP="00705F7A">
      <w:pPr>
        <w:rPr>
          <w:sz w:val="20"/>
          <w:szCs w:val="20"/>
          <w:lang w:val="en-AU"/>
        </w:rPr>
      </w:pPr>
      <w:r>
        <w:rPr>
          <w:sz w:val="20"/>
          <w:szCs w:val="20"/>
          <w:lang w:val="en-AU"/>
        </w:rPr>
        <w:t xml:space="preserve">Our auditor, </w:t>
      </w:r>
      <w:proofErr w:type="spellStart"/>
      <w:r>
        <w:rPr>
          <w:sz w:val="20"/>
          <w:szCs w:val="20"/>
          <w:lang w:val="en-AU"/>
        </w:rPr>
        <w:t>Dawsons</w:t>
      </w:r>
      <w:proofErr w:type="spellEnd"/>
      <w:r>
        <w:rPr>
          <w:sz w:val="20"/>
          <w:szCs w:val="20"/>
          <w:lang w:val="en-AU"/>
        </w:rPr>
        <w:t xml:space="preserve"> Accountants Pty Ltd, has now prepared Financial Statements for the year ended 31 March 2016, based on the Treasurer’s Report and other documents.  Once of the auditor’s recommendations was that we include depreciation of assets each year, and that we present a Balance Sheet as well as an Income and Expenditure Statement.  This has required some significant one-off adjustments in the Financial Statements.</w:t>
      </w:r>
    </w:p>
    <w:p w:rsidR="00705F7A" w:rsidRDefault="00705F7A" w:rsidP="00705F7A">
      <w:pPr>
        <w:rPr>
          <w:sz w:val="20"/>
          <w:szCs w:val="20"/>
          <w:lang w:val="en-AU"/>
        </w:rPr>
      </w:pPr>
      <w:r>
        <w:rPr>
          <w:sz w:val="20"/>
          <w:szCs w:val="20"/>
          <w:lang w:val="en-AU"/>
        </w:rPr>
        <w:t>Moved: Deborah Martin</w:t>
      </w:r>
      <w:r>
        <w:rPr>
          <w:sz w:val="20"/>
          <w:szCs w:val="20"/>
          <w:lang w:val="en-AU"/>
        </w:rPr>
        <w:tab/>
      </w:r>
      <w:r>
        <w:rPr>
          <w:sz w:val="20"/>
          <w:szCs w:val="20"/>
          <w:lang w:val="en-AU"/>
        </w:rPr>
        <w:tab/>
      </w:r>
      <w:r>
        <w:rPr>
          <w:sz w:val="20"/>
          <w:szCs w:val="20"/>
          <w:lang w:val="en-AU"/>
        </w:rPr>
        <w:tab/>
        <w:t xml:space="preserve">Seconded:  </w:t>
      </w:r>
      <w:r w:rsidR="00165153">
        <w:rPr>
          <w:sz w:val="20"/>
          <w:szCs w:val="20"/>
          <w:lang w:val="en-AU"/>
        </w:rPr>
        <w:t>Alison Anderson</w:t>
      </w:r>
      <w:bookmarkStart w:id="0" w:name="_GoBack"/>
      <w:bookmarkEnd w:id="0"/>
      <w:r>
        <w:rPr>
          <w:sz w:val="20"/>
          <w:szCs w:val="20"/>
          <w:lang w:val="en-AU"/>
        </w:rPr>
        <w:tab/>
      </w:r>
      <w:r>
        <w:rPr>
          <w:sz w:val="20"/>
          <w:szCs w:val="20"/>
          <w:lang w:val="en-AU"/>
        </w:rPr>
        <w:tab/>
      </w:r>
      <w:r>
        <w:rPr>
          <w:sz w:val="20"/>
          <w:szCs w:val="20"/>
          <w:lang w:val="en-AU"/>
        </w:rPr>
        <w:tab/>
        <w:t>Carried</w:t>
      </w:r>
    </w:p>
    <w:p w:rsidR="00705F7A" w:rsidRDefault="00705F7A" w:rsidP="00705F7A">
      <w:pPr>
        <w:rPr>
          <w:sz w:val="20"/>
          <w:szCs w:val="20"/>
          <w:lang w:val="en-AU"/>
        </w:rPr>
      </w:pPr>
    </w:p>
    <w:p w:rsidR="00705F7A" w:rsidRDefault="00705F7A" w:rsidP="00705F7A">
      <w:pPr>
        <w:rPr>
          <w:sz w:val="20"/>
          <w:szCs w:val="20"/>
          <w:lang w:val="en-AU"/>
        </w:rPr>
      </w:pPr>
    </w:p>
    <w:p w:rsidR="00705F7A" w:rsidRDefault="00705F7A" w:rsidP="00705F7A">
      <w:pPr>
        <w:rPr>
          <w:b/>
          <w:bCs/>
          <w:sz w:val="20"/>
          <w:szCs w:val="20"/>
          <w:lang w:val="en-AU"/>
        </w:rPr>
      </w:pPr>
      <w:r>
        <w:rPr>
          <w:b/>
          <w:bCs/>
          <w:sz w:val="20"/>
          <w:szCs w:val="20"/>
          <w:lang w:val="en-AU"/>
        </w:rPr>
        <w:t>2.  Fiscal Year</w:t>
      </w:r>
    </w:p>
    <w:p w:rsidR="00705F7A" w:rsidRDefault="00705F7A" w:rsidP="00705F7A">
      <w:pPr>
        <w:rPr>
          <w:sz w:val="20"/>
          <w:szCs w:val="20"/>
          <w:lang w:val="en-AU"/>
        </w:rPr>
      </w:pPr>
      <w:r>
        <w:rPr>
          <w:b/>
          <w:sz w:val="20"/>
          <w:szCs w:val="20"/>
          <w:lang w:val="en-AU"/>
        </w:rPr>
        <w:t>Motion:</w:t>
      </w:r>
      <w:r>
        <w:rPr>
          <w:sz w:val="20"/>
          <w:szCs w:val="20"/>
          <w:lang w:val="en-AU"/>
        </w:rPr>
        <w:t>  That the fiscal year of Circular Keys Chorus commence on the first day of January in each year.</w:t>
      </w:r>
    </w:p>
    <w:p w:rsidR="00705F7A" w:rsidRDefault="00705F7A" w:rsidP="00705F7A">
      <w:pPr>
        <w:rPr>
          <w:sz w:val="20"/>
          <w:szCs w:val="20"/>
          <w:lang w:val="en-AU"/>
        </w:rPr>
      </w:pPr>
      <w:r>
        <w:rPr>
          <w:b/>
          <w:sz w:val="20"/>
          <w:szCs w:val="20"/>
          <w:lang w:val="en-AU"/>
        </w:rPr>
        <w:t>Explanation:</w:t>
      </w:r>
      <w:r>
        <w:rPr>
          <w:sz w:val="20"/>
          <w:szCs w:val="20"/>
          <w:lang w:val="en-AU"/>
        </w:rPr>
        <w:t xml:space="preserve">  Sweet </w:t>
      </w:r>
      <w:proofErr w:type="spellStart"/>
      <w:r>
        <w:rPr>
          <w:sz w:val="20"/>
          <w:szCs w:val="20"/>
          <w:lang w:val="en-AU"/>
        </w:rPr>
        <w:t>Adelines</w:t>
      </w:r>
      <w:proofErr w:type="spellEnd"/>
      <w:r>
        <w:rPr>
          <w:sz w:val="20"/>
          <w:szCs w:val="20"/>
          <w:lang w:val="en-AU"/>
        </w:rPr>
        <w:t xml:space="preserve"> Australia recommends that all Australian choruses move to a calendar year fiscal year.  This gives more time for financial reports to be prepared and audited before the chorus’s AGM, and for the AGM to be held well in advance of Convention in May, to enable a smoother handover.  </w:t>
      </w:r>
    </w:p>
    <w:p w:rsidR="00705F7A" w:rsidRDefault="00705F7A" w:rsidP="00705F7A">
      <w:pPr>
        <w:rPr>
          <w:sz w:val="20"/>
          <w:szCs w:val="20"/>
          <w:lang w:val="en-AU"/>
        </w:rPr>
      </w:pPr>
      <w:r>
        <w:rPr>
          <w:sz w:val="20"/>
          <w:szCs w:val="20"/>
          <w:lang w:val="en-AU"/>
        </w:rPr>
        <w:t xml:space="preserve">SAA has the approval of Sweet </w:t>
      </w:r>
      <w:proofErr w:type="spellStart"/>
      <w:r>
        <w:rPr>
          <w:sz w:val="20"/>
          <w:szCs w:val="20"/>
          <w:lang w:val="en-AU"/>
        </w:rPr>
        <w:t>Adelines</w:t>
      </w:r>
      <w:proofErr w:type="spellEnd"/>
      <w:r>
        <w:rPr>
          <w:sz w:val="20"/>
          <w:szCs w:val="20"/>
          <w:lang w:val="en-AU"/>
        </w:rPr>
        <w:t xml:space="preserve"> International to make this change to the By-Laws.</w:t>
      </w:r>
    </w:p>
    <w:p w:rsidR="00705F7A" w:rsidRDefault="00705F7A" w:rsidP="00705F7A">
      <w:pPr>
        <w:rPr>
          <w:sz w:val="20"/>
          <w:szCs w:val="20"/>
          <w:lang w:val="en-AU"/>
        </w:rPr>
      </w:pPr>
      <w:r>
        <w:rPr>
          <w:sz w:val="20"/>
          <w:szCs w:val="20"/>
          <w:lang w:val="en-AU"/>
        </w:rPr>
        <w:t xml:space="preserve">The transition to a calendar year will require having a </w:t>
      </w:r>
      <w:r w:rsidR="003F5E4E">
        <w:rPr>
          <w:sz w:val="20"/>
          <w:szCs w:val="20"/>
          <w:lang w:val="en-AU"/>
        </w:rPr>
        <w:t>shorter fiscal year this year (</w:t>
      </w:r>
      <w:r>
        <w:rPr>
          <w:sz w:val="20"/>
          <w:szCs w:val="20"/>
          <w:lang w:val="en-AU"/>
        </w:rPr>
        <w:t>1 April 2016 to 31 December 2016).</w:t>
      </w:r>
    </w:p>
    <w:p w:rsidR="00705F7A" w:rsidRDefault="00705F7A" w:rsidP="00705F7A">
      <w:pPr>
        <w:rPr>
          <w:sz w:val="20"/>
          <w:szCs w:val="20"/>
          <w:lang w:val="en-AU"/>
        </w:rPr>
      </w:pPr>
      <w:r>
        <w:rPr>
          <w:sz w:val="20"/>
          <w:szCs w:val="20"/>
          <w:lang w:val="en-AU"/>
        </w:rPr>
        <w:t>Moved: Deborah Martin</w:t>
      </w:r>
      <w:r>
        <w:rPr>
          <w:sz w:val="20"/>
          <w:szCs w:val="20"/>
          <w:lang w:val="en-AU"/>
        </w:rPr>
        <w:tab/>
      </w:r>
      <w:r>
        <w:rPr>
          <w:sz w:val="20"/>
          <w:szCs w:val="20"/>
          <w:lang w:val="en-AU"/>
        </w:rPr>
        <w:tab/>
      </w:r>
      <w:r>
        <w:rPr>
          <w:sz w:val="20"/>
          <w:szCs w:val="20"/>
          <w:lang w:val="en-AU"/>
        </w:rPr>
        <w:tab/>
        <w:t xml:space="preserve">Seconded: </w:t>
      </w:r>
      <w:r w:rsidR="00165153">
        <w:rPr>
          <w:sz w:val="20"/>
          <w:szCs w:val="20"/>
          <w:lang w:val="en-AU"/>
        </w:rPr>
        <w:t>Doris Ward</w:t>
      </w:r>
      <w:r w:rsidR="003F5E4E">
        <w:rPr>
          <w:sz w:val="20"/>
          <w:szCs w:val="20"/>
          <w:lang w:val="en-AU"/>
        </w:rPr>
        <w:tab/>
      </w:r>
      <w:r w:rsidR="003F5E4E">
        <w:rPr>
          <w:sz w:val="20"/>
          <w:szCs w:val="20"/>
          <w:lang w:val="en-AU"/>
        </w:rPr>
        <w:tab/>
      </w:r>
      <w:r w:rsidR="003F5E4E">
        <w:rPr>
          <w:sz w:val="20"/>
          <w:szCs w:val="20"/>
          <w:lang w:val="en-AU"/>
        </w:rPr>
        <w:tab/>
        <w:t>Carried</w:t>
      </w:r>
    </w:p>
    <w:p w:rsidR="00705F7A" w:rsidRDefault="00705F7A" w:rsidP="00705F7A">
      <w:pPr>
        <w:rPr>
          <w:sz w:val="20"/>
          <w:szCs w:val="20"/>
          <w:lang w:val="en-AU"/>
        </w:rPr>
      </w:pPr>
    </w:p>
    <w:p w:rsidR="00705F7A" w:rsidRDefault="00705F7A" w:rsidP="00705F7A">
      <w:pPr>
        <w:rPr>
          <w:sz w:val="20"/>
          <w:szCs w:val="20"/>
          <w:lang w:val="en-AU"/>
        </w:rPr>
      </w:pPr>
    </w:p>
    <w:p w:rsidR="00705F7A" w:rsidRDefault="00165153" w:rsidP="00705F7A">
      <w:pPr>
        <w:rPr>
          <w:sz w:val="20"/>
          <w:szCs w:val="20"/>
          <w:lang w:val="en-AU"/>
        </w:rPr>
      </w:pPr>
      <w:r>
        <w:rPr>
          <w:sz w:val="20"/>
          <w:szCs w:val="20"/>
          <w:lang w:val="en-AU"/>
        </w:rPr>
        <w:t>Meeting closed:   10.05</w:t>
      </w:r>
      <w:r w:rsidR="00705F7A">
        <w:rPr>
          <w:sz w:val="20"/>
          <w:szCs w:val="20"/>
          <w:lang w:val="en-AU"/>
        </w:rPr>
        <w:t>pm</w:t>
      </w:r>
    </w:p>
    <w:p w:rsidR="00705F7A" w:rsidRDefault="00705F7A" w:rsidP="00705F7A">
      <w:pPr>
        <w:rPr>
          <w:lang w:val="en-AU"/>
        </w:rPr>
      </w:pPr>
    </w:p>
    <w:sectPr w:rsidR="00705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7A"/>
    <w:rsid w:val="00165153"/>
    <w:rsid w:val="003F5E4E"/>
    <w:rsid w:val="00657110"/>
    <w:rsid w:val="00705F7A"/>
    <w:rsid w:val="00F60EDB"/>
    <w:rsid w:val="00FB5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96782-5741-4507-A41E-AC54C09C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F7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5</cp:revision>
  <cp:lastPrinted>2016-11-23T04:44:00Z</cp:lastPrinted>
  <dcterms:created xsi:type="dcterms:W3CDTF">2016-11-23T04:35:00Z</dcterms:created>
  <dcterms:modified xsi:type="dcterms:W3CDTF">2016-11-25T12:34:00Z</dcterms:modified>
</cp:coreProperties>
</file>