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6476B" w14:textId="63793B15" w:rsidR="00215C84" w:rsidRPr="006A4581" w:rsidRDefault="00721550" w:rsidP="00721550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6A4581">
        <w:rPr>
          <w:rFonts w:ascii="Calibri" w:hAnsi="Calibri"/>
          <w:b/>
          <w:sz w:val="22"/>
          <w:szCs w:val="22"/>
          <w:u w:val="single"/>
        </w:rPr>
        <w:t>Membership Report December 2014</w:t>
      </w:r>
    </w:p>
    <w:p w14:paraId="258E912A" w14:textId="77777777" w:rsidR="00721550" w:rsidRPr="006A4581" w:rsidRDefault="00721550" w:rsidP="00721550">
      <w:pPr>
        <w:jc w:val="center"/>
        <w:rPr>
          <w:rFonts w:ascii="Calibri" w:hAnsi="Calibri"/>
          <w:sz w:val="18"/>
          <w:szCs w:val="18"/>
          <w:u w:val="single"/>
        </w:rPr>
      </w:pPr>
    </w:p>
    <w:p w14:paraId="6963CD90" w14:textId="77777777" w:rsidR="00721550" w:rsidRPr="006A4581" w:rsidRDefault="00721550" w:rsidP="00721550">
      <w:pPr>
        <w:rPr>
          <w:rFonts w:ascii="Calibri" w:hAnsi="Calibri"/>
          <w:sz w:val="18"/>
          <w:szCs w:val="18"/>
        </w:rPr>
      </w:pPr>
      <w:r w:rsidRPr="006A4581">
        <w:rPr>
          <w:rFonts w:ascii="Calibri" w:hAnsi="Calibri"/>
          <w:sz w:val="18"/>
          <w:szCs w:val="18"/>
        </w:rPr>
        <w:t xml:space="preserve">All outstanding chorus resignations (those who did not fill out resignation forms) have been sorted. I have corresponded with both Sweet </w:t>
      </w:r>
      <w:proofErr w:type="spellStart"/>
      <w:r w:rsidRPr="006A4581">
        <w:rPr>
          <w:rFonts w:ascii="Calibri" w:hAnsi="Calibri"/>
          <w:sz w:val="18"/>
          <w:szCs w:val="18"/>
        </w:rPr>
        <w:t>Adelines</w:t>
      </w:r>
      <w:proofErr w:type="spellEnd"/>
      <w:r w:rsidRPr="006A4581">
        <w:rPr>
          <w:rFonts w:ascii="Calibri" w:hAnsi="Calibri"/>
          <w:sz w:val="18"/>
          <w:szCs w:val="18"/>
        </w:rPr>
        <w:t xml:space="preserve"> International and Sweet </w:t>
      </w:r>
      <w:proofErr w:type="spellStart"/>
      <w:r w:rsidRPr="006A4581">
        <w:rPr>
          <w:rFonts w:ascii="Calibri" w:hAnsi="Calibri"/>
          <w:sz w:val="18"/>
          <w:szCs w:val="18"/>
        </w:rPr>
        <w:t>Adelines</w:t>
      </w:r>
      <w:proofErr w:type="spellEnd"/>
      <w:r w:rsidRPr="006A4581">
        <w:rPr>
          <w:rFonts w:ascii="Calibri" w:hAnsi="Calibri"/>
          <w:sz w:val="18"/>
          <w:szCs w:val="18"/>
        </w:rPr>
        <w:t xml:space="preserve"> Australia and let them know that these people have resigned from our chorus:</w:t>
      </w:r>
    </w:p>
    <w:p w14:paraId="7553F114" w14:textId="77777777" w:rsidR="00721550" w:rsidRPr="006A4581" w:rsidRDefault="00721550" w:rsidP="00721550">
      <w:pPr>
        <w:widowControl w:val="0"/>
        <w:autoSpaceDE w:val="0"/>
        <w:autoSpaceDN w:val="0"/>
        <w:adjustRightInd w:val="0"/>
        <w:rPr>
          <w:rFonts w:ascii="Calibri" w:hAnsi="Calibri" w:cs="Helvetica"/>
          <w:color w:val="1049BC"/>
          <w:sz w:val="18"/>
          <w:szCs w:val="18"/>
        </w:rPr>
      </w:pPr>
    </w:p>
    <w:p w14:paraId="305479E3" w14:textId="77777777" w:rsidR="00721550" w:rsidRPr="006A4581" w:rsidRDefault="00721550" w:rsidP="00721550">
      <w:pPr>
        <w:widowControl w:val="0"/>
        <w:autoSpaceDE w:val="0"/>
        <w:autoSpaceDN w:val="0"/>
        <w:adjustRightInd w:val="0"/>
        <w:rPr>
          <w:rFonts w:ascii="Calibri" w:hAnsi="Calibri" w:cs="Helvetica"/>
          <w:sz w:val="18"/>
          <w:szCs w:val="18"/>
        </w:rPr>
      </w:pPr>
      <w:r w:rsidRPr="006A4581">
        <w:rPr>
          <w:rFonts w:ascii="Calibri" w:hAnsi="Calibri" w:cs="Helvetica"/>
          <w:sz w:val="18"/>
          <w:szCs w:val="18"/>
        </w:rPr>
        <w:t xml:space="preserve">CAROLYN </w:t>
      </w:r>
      <w:proofErr w:type="gramStart"/>
      <w:r w:rsidRPr="006A4581">
        <w:rPr>
          <w:rFonts w:ascii="Calibri" w:hAnsi="Calibri" w:cs="Helvetica"/>
          <w:sz w:val="18"/>
          <w:szCs w:val="18"/>
        </w:rPr>
        <w:t>WATT  89239</w:t>
      </w:r>
      <w:proofErr w:type="gramEnd"/>
    </w:p>
    <w:p w14:paraId="33D4C96A" w14:textId="77777777" w:rsidR="00721550" w:rsidRPr="006A4581" w:rsidRDefault="00721550" w:rsidP="00721550">
      <w:pPr>
        <w:widowControl w:val="0"/>
        <w:autoSpaceDE w:val="0"/>
        <w:autoSpaceDN w:val="0"/>
        <w:adjustRightInd w:val="0"/>
        <w:rPr>
          <w:rFonts w:ascii="Calibri" w:hAnsi="Calibri" w:cs="Helvetica"/>
          <w:sz w:val="18"/>
          <w:szCs w:val="18"/>
        </w:rPr>
      </w:pPr>
      <w:r w:rsidRPr="006A4581">
        <w:rPr>
          <w:rFonts w:ascii="Calibri" w:hAnsi="Calibri" w:cs="Helvetica"/>
          <w:sz w:val="18"/>
          <w:szCs w:val="18"/>
        </w:rPr>
        <w:t>IONA MATHIAS 133644</w:t>
      </w:r>
    </w:p>
    <w:p w14:paraId="053FBA15" w14:textId="77777777" w:rsidR="00721550" w:rsidRPr="006A4581" w:rsidRDefault="00721550" w:rsidP="00721550">
      <w:pPr>
        <w:widowControl w:val="0"/>
        <w:autoSpaceDE w:val="0"/>
        <w:autoSpaceDN w:val="0"/>
        <w:adjustRightInd w:val="0"/>
        <w:rPr>
          <w:rFonts w:ascii="Calibri" w:hAnsi="Calibri" w:cs="Helvetica"/>
          <w:sz w:val="18"/>
          <w:szCs w:val="18"/>
        </w:rPr>
      </w:pPr>
      <w:r w:rsidRPr="006A4581">
        <w:rPr>
          <w:rFonts w:ascii="Calibri" w:hAnsi="Calibri" w:cs="Helvetica"/>
          <w:sz w:val="18"/>
          <w:szCs w:val="18"/>
        </w:rPr>
        <w:t xml:space="preserve">JAN </w:t>
      </w:r>
      <w:proofErr w:type="gramStart"/>
      <w:r w:rsidRPr="006A4581">
        <w:rPr>
          <w:rFonts w:ascii="Calibri" w:hAnsi="Calibri" w:cs="Helvetica"/>
          <w:sz w:val="18"/>
          <w:szCs w:val="18"/>
        </w:rPr>
        <w:t>BIRD  134016</w:t>
      </w:r>
      <w:proofErr w:type="gramEnd"/>
    </w:p>
    <w:p w14:paraId="78D2718C" w14:textId="77777777" w:rsidR="00721550" w:rsidRPr="006A4581" w:rsidRDefault="00721550" w:rsidP="00721550">
      <w:pPr>
        <w:widowControl w:val="0"/>
        <w:autoSpaceDE w:val="0"/>
        <w:autoSpaceDN w:val="0"/>
        <w:adjustRightInd w:val="0"/>
        <w:rPr>
          <w:rFonts w:ascii="Calibri" w:hAnsi="Calibri" w:cs="Helvetica"/>
          <w:sz w:val="18"/>
          <w:szCs w:val="18"/>
        </w:rPr>
      </w:pPr>
      <w:r w:rsidRPr="006A4581">
        <w:rPr>
          <w:rFonts w:ascii="Calibri" w:hAnsi="Calibri" w:cs="Helvetica"/>
          <w:sz w:val="18"/>
          <w:szCs w:val="18"/>
        </w:rPr>
        <w:t xml:space="preserve">JANICE </w:t>
      </w:r>
      <w:proofErr w:type="gramStart"/>
      <w:r w:rsidRPr="006A4581">
        <w:rPr>
          <w:rFonts w:ascii="Calibri" w:hAnsi="Calibri" w:cs="Helvetica"/>
          <w:sz w:val="18"/>
          <w:szCs w:val="18"/>
        </w:rPr>
        <w:t>MANNI  187637</w:t>
      </w:r>
      <w:proofErr w:type="gramEnd"/>
    </w:p>
    <w:p w14:paraId="3C5AF15C" w14:textId="77777777" w:rsidR="00721550" w:rsidRPr="006A4581" w:rsidRDefault="00721550" w:rsidP="00721550">
      <w:pPr>
        <w:widowControl w:val="0"/>
        <w:autoSpaceDE w:val="0"/>
        <w:autoSpaceDN w:val="0"/>
        <w:adjustRightInd w:val="0"/>
        <w:rPr>
          <w:rFonts w:ascii="Calibri" w:hAnsi="Calibri" w:cs="Helvetica"/>
          <w:sz w:val="18"/>
          <w:szCs w:val="18"/>
        </w:rPr>
      </w:pPr>
      <w:r w:rsidRPr="006A4581">
        <w:rPr>
          <w:rFonts w:ascii="Calibri" w:hAnsi="Calibri" w:cs="Helvetica"/>
          <w:sz w:val="18"/>
          <w:szCs w:val="18"/>
        </w:rPr>
        <w:t xml:space="preserve">KERRY </w:t>
      </w:r>
      <w:proofErr w:type="gramStart"/>
      <w:r w:rsidRPr="006A4581">
        <w:rPr>
          <w:rFonts w:ascii="Calibri" w:hAnsi="Calibri" w:cs="Helvetica"/>
          <w:sz w:val="18"/>
          <w:szCs w:val="18"/>
        </w:rPr>
        <w:t>WRIGHT  166721</w:t>
      </w:r>
      <w:proofErr w:type="gramEnd"/>
    </w:p>
    <w:p w14:paraId="07EA26AC" w14:textId="77777777" w:rsidR="00721550" w:rsidRPr="006A4581" w:rsidRDefault="00721550" w:rsidP="00721550">
      <w:pPr>
        <w:rPr>
          <w:rFonts w:ascii="Calibri" w:hAnsi="Calibri" w:cs="Helvetica"/>
          <w:sz w:val="18"/>
          <w:szCs w:val="18"/>
        </w:rPr>
      </w:pPr>
      <w:r w:rsidRPr="006A4581">
        <w:rPr>
          <w:rFonts w:ascii="Calibri" w:hAnsi="Calibri" w:cs="Helvetica"/>
          <w:sz w:val="18"/>
          <w:szCs w:val="18"/>
        </w:rPr>
        <w:t xml:space="preserve">SARAH </w:t>
      </w:r>
      <w:proofErr w:type="gramStart"/>
      <w:r w:rsidRPr="006A4581">
        <w:rPr>
          <w:rFonts w:ascii="Calibri" w:hAnsi="Calibri" w:cs="Helvetica"/>
          <w:sz w:val="18"/>
          <w:szCs w:val="18"/>
        </w:rPr>
        <w:t>MCDONALD  201714</w:t>
      </w:r>
      <w:proofErr w:type="gramEnd"/>
    </w:p>
    <w:p w14:paraId="3CDA5C91" w14:textId="77777777" w:rsidR="00721550" w:rsidRPr="006A4581" w:rsidRDefault="00721550" w:rsidP="00721550">
      <w:pPr>
        <w:rPr>
          <w:rFonts w:ascii="Calibri" w:hAnsi="Calibri" w:cs="Helvetica"/>
          <w:sz w:val="18"/>
          <w:szCs w:val="18"/>
        </w:rPr>
      </w:pPr>
    </w:p>
    <w:p w14:paraId="201DF67A" w14:textId="77777777" w:rsidR="00721550" w:rsidRPr="006A4581" w:rsidRDefault="00721550" w:rsidP="00721550">
      <w:pPr>
        <w:rPr>
          <w:rFonts w:ascii="Calibri" w:hAnsi="Calibri" w:cs="Helvetica"/>
          <w:sz w:val="18"/>
          <w:szCs w:val="18"/>
        </w:rPr>
      </w:pPr>
      <w:r w:rsidRPr="006A4581">
        <w:rPr>
          <w:rFonts w:ascii="Calibri" w:hAnsi="Calibri" w:cs="Helvetica"/>
          <w:sz w:val="18"/>
          <w:szCs w:val="18"/>
        </w:rPr>
        <w:t xml:space="preserve">Virginia </w:t>
      </w:r>
      <w:proofErr w:type="spellStart"/>
      <w:r w:rsidRPr="006A4581">
        <w:rPr>
          <w:rFonts w:ascii="Calibri" w:hAnsi="Calibri" w:cs="Helvetica"/>
          <w:sz w:val="18"/>
          <w:szCs w:val="18"/>
        </w:rPr>
        <w:t>Hackenberg</w:t>
      </w:r>
      <w:proofErr w:type="spellEnd"/>
      <w:r w:rsidRPr="006A4581">
        <w:rPr>
          <w:rFonts w:ascii="Calibri" w:hAnsi="Calibri" w:cs="Helvetica"/>
          <w:sz w:val="18"/>
          <w:szCs w:val="18"/>
        </w:rPr>
        <w:t xml:space="preserve"> has now progressed to the second stage of the audition process.</w:t>
      </w:r>
    </w:p>
    <w:p w14:paraId="38856AF5" w14:textId="77777777" w:rsidR="00721550" w:rsidRPr="006A4581" w:rsidRDefault="00721550" w:rsidP="00721550">
      <w:pPr>
        <w:rPr>
          <w:rFonts w:ascii="Calibri" w:hAnsi="Calibri" w:cs="Helvetica"/>
          <w:sz w:val="18"/>
          <w:szCs w:val="18"/>
        </w:rPr>
      </w:pPr>
    </w:p>
    <w:p w14:paraId="7164FB2A" w14:textId="77777777" w:rsidR="00721550" w:rsidRPr="006A4581" w:rsidRDefault="00721550" w:rsidP="00721550">
      <w:pPr>
        <w:rPr>
          <w:rFonts w:ascii="Calibri" w:hAnsi="Calibri" w:cs="Helvetica"/>
          <w:sz w:val="18"/>
          <w:szCs w:val="18"/>
        </w:rPr>
      </w:pPr>
      <w:r w:rsidRPr="006A4581">
        <w:rPr>
          <w:rFonts w:ascii="Calibri" w:hAnsi="Calibri" w:cs="Helvetica"/>
          <w:sz w:val="18"/>
          <w:szCs w:val="18"/>
        </w:rPr>
        <w:t xml:space="preserve">Last night I received a resignation letter from Lynn </w:t>
      </w:r>
      <w:proofErr w:type="spellStart"/>
      <w:r w:rsidRPr="006A4581">
        <w:rPr>
          <w:rFonts w:ascii="Calibri" w:hAnsi="Calibri" w:cs="Helvetica"/>
          <w:sz w:val="18"/>
          <w:szCs w:val="18"/>
        </w:rPr>
        <w:t>Lollback</w:t>
      </w:r>
      <w:proofErr w:type="spellEnd"/>
      <w:r w:rsidRPr="006A4581">
        <w:rPr>
          <w:rFonts w:ascii="Calibri" w:hAnsi="Calibri" w:cs="Helvetica"/>
          <w:sz w:val="18"/>
          <w:szCs w:val="18"/>
        </w:rPr>
        <w:t xml:space="preserve"> to say that she would not be returning next year as she has an uncertain schedule with work and travel. She is intending to go Chapter-at-large.</w:t>
      </w:r>
    </w:p>
    <w:p w14:paraId="4A046302" w14:textId="77777777" w:rsidR="00721550" w:rsidRPr="006A4581" w:rsidRDefault="00721550" w:rsidP="00721550">
      <w:pPr>
        <w:rPr>
          <w:rFonts w:ascii="Calibri" w:hAnsi="Calibri" w:cs="Helvetica"/>
          <w:sz w:val="18"/>
          <w:szCs w:val="18"/>
        </w:rPr>
      </w:pPr>
    </w:p>
    <w:p w14:paraId="25571B2B" w14:textId="77777777" w:rsidR="00721550" w:rsidRPr="006A4581" w:rsidRDefault="00721550" w:rsidP="00721550">
      <w:pPr>
        <w:rPr>
          <w:rFonts w:ascii="Calibri" w:hAnsi="Calibri" w:cs="Helvetica"/>
          <w:sz w:val="18"/>
          <w:szCs w:val="18"/>
        </w:rPr>
      </w:pPr>
      <w:r w:rsidRPr="006A4581">
        <w:rPr>
          <w:rFonts w:ascii="Calibri" w:hAnsi="Calibri" w:cs="Helvetica"/>
          <w:sz w:val="18"/>
          <w:szCs w:val="18"/>
        </w:rPr>
        <w:t>Otherwise, it is good to see that attendance generally has picked up in the last month.</w:t>
      </w:r>
    </w:p>
    <w:p w14:paraId="19BA197D" w14:textId="77777777" w:rsidR="0042797C" w:rsidRPr="006A4581" w:rsidRDefault="0042797C" w:rsidP="00721550">
      <w:pPr>
        <w:rPr>
          <w:rFonts w:ascii="Calibri" w:hAnsi="Calibri" w:cs="Helvetica"/>
          <w:sz w:val="18"/>
          <w:szCs w:val="18"/>
        </w:rPr>
      </w:pPr>
    </w:p>
    <w:p w14:paraId="13709439" w14:textId="77777777" w:rsidR="0042797C" w:rsidRPr="006A4581" w:rsidRDefault="0042797C" w:rsidP="00721550">
      <w:pPr>
        <w:rPr>
          <w:rFonts w:ascii="Calibri" w:hAnsi="Calibri" w:cs="Helvetica"/>
          <w:sz w:val="18"/>
          <w:szCs w:val="18"/>
        </w:rPr>
      </w:pPr>
      <w:r w:rsidRPr="006A4581">
        <w:rPr>
          <w:rFonts w:ascii="Calibri" w:hAnsi="Calibri" w:cs="Helvetica"/>
          <w:sz w:val="18"/>
          <w:szCs w:val="18"/>
        </w:rPr>
        <w:t>There are quite a few members who have chosen not to stay for the retreat, though they will be attending the sessions. Of course there are some that still have not indicated their intentions.</w:t>
      </w:r>
    </w:p>
    <w:p w14:paraId="67DDDD44" w14:textId="77777777" w:rsidR="00721550" w:rsidRPr="006A4581" w:rsidRDefault="00721550" w:rsidP="00721550">
      <w:pPr>
        <w:rPr>
          <w:rFonts w:ascii="Calibri" w:hAnsi="Calibri" w:cs="Helvetica"/>
          <w:sz w:val="18"/>
          <w:szCs w:val="18"/>
        </w:rPr>
      </w:pPr>
      <w:bookmarkStart w:id="0" w:name="_GoBack"/>
      <w:bookmarkEnd w:id="0"/>
      <w:r w:rsidRPr="006A4581">
        <w:rPr>
          <w:rFonts w:ascii="Calibri" w:hAnsi="Calibri" w:cs="Helvetica"/>
          <w:sz w:val="18"/>
          <w:szCs w:val="18"/>
        </w:rPr>
        <w:t xml:space="preserve"> </w:t>
      </w:r>
    </w:p>
    <w:p w14:paraId="457E733D" w14:textId="6D58C5E4" w:rsidR="00721550" w:rsidRPr="006A4581" w:rsidRDefault="006A4581" w:rsidP="00721550">
      <w:pPr>
        <w:rPr>
          <w:rFonts w:ascii="Calibri" w:hAnsi="Calibri" w:cs="Helvetica"/>
          <w:sz w:val="18"/>
          <w:szCs w:val="18"/>
        </w:rPr>
      </w:pPr>
      <w:r w:rsidRPr="006A4581">
        <w:rPr>
          <w:rFonts w:ascii="Calibri" w:hAnsi="Calibri" w:cs="Helvetica"/>
          <w:sz w:val="18"/>
          <w:szCs w:val="18"/>
        </w:rPr>
        <w:t>Liz Perry-</w:t>
      </w:r>
      <w:proofErr w:type="spellStart"/>
      <w:r w:rsidRPr="006A4581">
        <w:rPr>
          <w:rFonts w:ascii="Calibri" w:hAnsi="Calibri" w:cs="Helvetica"/>
          <w:sz w:val="18"/>
          <w:szCs w:val="18"/>
        </w:rPr>
        <w:t>Windhorst</w:t>
      </w:r>
      <w:proofErr w:type="spellEnd"/>
    </w:p>
    <w:p w14:paraId="1F17B677" w14:textId="77777777" w:rsidR="00721550" w:rsidRPr="006A4581" w:rsidRDefault="00721550" w:rsidP="00721550">
      <w:pPr>
        <w:rPr>
          <w:rFonts w:ascii="Calibri" w:hAnsi="Calibri"/>
          <w:sz w:val="18"/>
          <w:szCs w:val="18"/>
        </w:rPr>
      </w:pPr>
    </w:p>
    <w:sectPr w:rsidR="00721550" w:rsidRPr="006A4581" w:rsidSect="00215C8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50"/>
    <w:rsid w:val="00215C84"/>
    <w:rsid w:val="0042797C"/>
    <w:rsid w:val="00457CAE"/>
    <w:rsid w:val="006A4581"/>
    <w:rsid w:val="0072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92FB16"/>
  <w14:defaultImageDpi w14:val="300"/>
  <w15:docId w15:val="{51BFEB17-7FDC-47E9-90D9-04072E1D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Perry-Windhorst</dc:creator>
  <cp:keywords/>
  <dc:description/>
  <cp:lastModifiedBy>Barbara Morris</cp:lastModifiedBy>
  <cp:revision>4</cp:revision>
  <dcterms:created xsi:type="dcterms:W3CDTF">2014-12-10T22:29:00Z</dcterms:created>
  <dcterms:modified xsi:type="dcterms:W3CDTF">2014-12-11T05:10:00Z</dcterms:modified>
</cp:coreProperties>
</file>